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A223A0" w:rsidRDefault="006E645A" w:rsidP="00A223A0">
      <w:pPr>
        <w:jc w:val="center"/>
        <w:rPr>
          <w:color w:val="0D0D0D" w:themeColor="text1" w:themeTint="F2"/>
        </w:rPr>
      </w:pPr>
    </w:p>
    <w:p w:rsidR="006E645A" w:rsidRPr="00A223A0" w:rsidRDefault="006E645A" w:rsidP="00A223A0">
      <w:pPr>
        <w:jc w:val="center"/>
        <w:rPr>
          <w:color w:val="0D0D0D" w:themeColor="text1" w:themeTint="F2"/>
        </w:rPr>
      </w:pPr>
    </w:p>
    <w:p w:rsidR="006E645A" w:rsidRPr="00A223A0" w:rsidRDefault="006E645A" w:rsidP="00A223A0">
      <w:pPr>
        <w:jc w:val="center"/>
        <w:rPr>
          <w:color w:val="0D0D0D" w:themeColor="text1" w:themeTint="F2"/>
        </w:rPr>
      </w:pPr>
    </w:p>
    <w:p w:rsidR="006E645A" w:rsidRPr="00A223A0" w:rsidRDefault="006E645A" w:rsidP="00A223A0">
      <w:pPr>
        <w:jc w:val="center"/>
        <w:rPr>
          <w:color w:val="0D0D0D" w:themeColor="text1" w:themeTint="F2"/>
        </w:rPr>
      </w:pPr>
    </w:p>
    <w:p w:rsidR="006E645A" w:rsidRPr="00A223A0" w:rsidRDefault="006E645A" w:rsidP="00C41ED8">
      <w:pPr>
        <w:rPr>
          <w:color w:val="0D0D0D" w:themeColor="text1" w:themeTint="F2"/>
        </w:rPr>
      </w:pPr>
    </w:p>
    <w:p w:rsidR="006E645A" w:rsidRPr="00A223A0" w:rsidRDefault="006E645A" w:rsidP="00A223A0">
      <w:pPr>
        <w:jc w:val="center"/>
        <w:rPr>
          <w:color w:val="0D0D0D" w:themeColor="text1" w:themeTint="F2"/>
        </w:rPr>
      </w:pPr>
    </w:p>
    <w:p w:rsidR="000C24B1" w:rsidRPr="00A223A0" w:rsidRDefault="004C7DFE" w:rsidP="00A223A0">
      <w:pPr>
        <w:jc w:val="center"/>
        <w:rPr>
          <w:color w:val="0D0D0D" w:themeColor="text1" w:themeTint="F2"/>
        </w:rPr>
      </w:pPr>
      <w:r w:rsidRPr="00A223A0">
        <w:rPr>
          <w:color w:val="0D0D0D" w:themeColor="text1" w:themeTint="F2"/>
        </w:rPr>
        <w:t>Supply Chain</w:t>
      </w:r>
    </w:p>
    <w:p w:rsidR="006E645A" w:rsidRPr="00A223A0" w:rsidRDefault="004C7DFE" w:rsidP="00A223A0">
      <w:pPr>
        <w:jc w:val="center"/>
        <w:rPr>
          <w:color w:val="0D0D0D" w:themeColor="text1" w:themeTint="F2"/>
        </w:rPr>
      </w:pPr>
      <w:r w:rsidRPr="00A223A0">
        <w:rPr>
          <w:color w:val="0D0D0D" w:themeColor="text1" w:themeTint="F2"/>
        </w:rPr>
        <w:t>Name</w:t>
      </w:r>
    </w:p>
    <w:p w:rsidR="006E645A" w:rsidRPr="00A223A0" w:rsidRDefault="004C7DFE" w:rsidP="00A223A0">
      <w:pPr>
        <w:jc w:val="center"/>
        <w:rPr>
          <w:color w:val="0D0D0D" w:themeColor="text1" w:themeTint="F2"/>
        </w:rPr>
      </w:pPr>
      <w:r w:rsidRPr="00A223A0">
        <w:rPr>
          <w:color w:val="0D0D0D" w:themeColor="text1" w:themeTint="F2"/>
        </w:rPr>
        <w:t>Institution</w:t>
      </w:r>
    </w:p>
    <w:p w:rsidR="00F51FB9" w:rsidRPr="00A223A0" w:rsidRDefault="004C7DFE" w:rsidP="00A223A0">
      <w:pPr>
        <w:jc w:val="center"/>
        <w:rPr>
          <w:color w:val="0D0D0D" w:themeColor="text1" w:themeTint="F2"/>
        </w:rPr>
      </w:pPr>
      <w:r w:rsidRPr="00A223A0">
        <w:rPr>
          <w:color w:val="0D0D0D" w:themeColor="text1" w:themeTint="F2"/>
        </w:rPr>
        <w:t>Date</w:t>
      </w:r>
    </w:p>
    <w:p w:rsidR="00B20C0E" w:rsidRPr="00A223A0" w:rsidRDefault="00B20C0E" w:rsidP="00A223A0">
      <w:pPr>
        <w:jc w:val="center"/>
        <w:rPr>
          <w:color w:val="0D0D0D" w:themeColor="text1" w:themeTint="F2"/>
        </w:rPr>
      </w:pPr>
    </w:p>
    <w:p w:rsidR="00B20C0E" w:rsidRPr="00A223A0" w:rsidRDefault="00B20C0E" w:rsidP="00A223A0">
      <w:pPr>
        <w:jc w:val="center"/>
        <w:rPr>
          <w:color w:val="0D0D0D" w:themeColor="text1" w:themeTint="F2"/>
        </w:rPr>
      </w:pPr>
    </w:p>
    <w:p w:rsidR="00B20C0E" w:rsidRPr="00A223A0" w:rsidRDefault="00B20C0E" w:rsidP="00A223A0">
      <w:pPr>
        <w:jc w:val="center"/>
        <w:rPr>
          <w:color w:val="0D0D0D" w:themeColor="text1" w:themeTint="F2"/>
        </w:rPr>
      </w:pPr>
    </w:p>
    <w:p w:rsidR="00B20C0E" w:rsidRPr="00A223A0" w:rsidRDefault="00B20C0E" w:rsidP="00A223A0">
      <w:pPr>
        <w:jc w:val="center"/>
        <w:rPr>
          <w:color w:val="0D0D0D" w:themeColor="text1" w:themeTint="F2"/>
        </w:rPr>
      </w:pPr>
    </w:p>
    <w:p w:rsidR="00B20C0E" w:rsidRPr="00A223A0" w:rsidRDefault="00B20C0E" w:rsidP="00A223A0">
      <w:pPr>
        <w:jc w:val="center"/>
        <w:rPr>
          <w:color w:val="0D0D0D" w:themeColor="text1" w:themeTint="F2"/>
        </w:rPr>
      </w:pPr>
    </w:p>
    <w:p w:rsidR="00B20C0E" w:rsidRDefault="00B20C0E" w:rsidP="00A223A0">
      <w:pPr>
        <w:jc w:val="center"/>
        <w:rPr>
          <w:color w:val="0D0D0D" w:themeColor="text1" w:themeTint="F2"/>
        </w:rPr>
      </w:pPr>
    </w:p>
    <w:p w:rsidR="00C41ED8" w:rsidRDefault="00C41ED8" w:rsidP="00A223A0">
      <w:pPr>
        <w:jc w:val="center"/>
        <w:rPr>
          <w:color w:val="0D0D0D" w:themeColor="text1" w:themeTint="F2"/>
        </w:rPr>
      </w:pPr>
    </w:p>
    <w:p w:rsidR="00C41ED8" w:rsidRPr="00A223A0" w:rsidRDefault="00C41ED8" w:rsidP="00A223A0">
      <w:pPr>
        <w:jc w:val="center"/>
        <w:rPr>
          <w:color w:val="0D0D0D" w:themeColor="text1" w:themeTint="F2"/>
        </w:rPr>
      </w:pPr>
    </w:p>
    <w:p w:rsidR="00B20C0E" w:rsidRPr="00A223A0" w:rsidRDefault="00B20C0E" w:rsidP="00A223A0">
      <w:pPr>
        <w:jc w:val="center"/>
        <w:rPr>
          <w:color w:val="0D0D0D" w:themeColor="text1" w:themeTint="F2"/>
        </w:rPr>
      </w:pPr>
    </w:p>
    <w:p w:rsidR="00654269" w:rsidRPr="00A223A0" w:rsidRDefault="00654269" w:rsidP="00A223A0">
      <w:pPr>
        <w:jc w:val="center"/>
        <w:rPr>
          <w:color w:val="0D0D0D" w:themeColor="text1" w:themeTint="F2"/>
        </w:rPr>
      </w:pPr>
    </w:p>
    <w:p w:rsidR="00A6212D" w:rsidRPr="00A223A0" w:rsidRDefault="004C7DFE" w:rsidP="00A223A0">
      <w:pPr>
        <w:jc w:val="center"/>
        <w:rPr>
          <w:color w:val="0D0D0D" w:themeColor="text1" w:themeTint="F2"/>
        </w:rPr>
      </w:pPr>
      <w:r w:rsidRPr="00A223A0">
        <w:rPr>
          <w:color w:val="0D0D0D" w:themeColor="text1" w:themeTint="F2"/>
        </w:rPr>
        <w:lastRenderedPageBreak/>
        <w:t>Supply Chain</w:t>
      </w:r>
    </w:p>
    <w:p w:rsidR="0044414E" w:rsidRPr="00A223A0" w:rsidRDefault="004C7DFE" w:rsidP="00A223A0">
      <w:pPr>
        <w:ind w:firstLine="720"/>
        <w:jc w:val="both"/>
        <w:rPr>
          <w:color w:val="0D0D0D" w:themeColor="text1" w:themeTint="F2"/>
        </w:rPr>
      </w:pPr>
      <w:r w:rsidRPr="00A223A0">
        <w:rPr>
          <w:color w:val="0D0D0D" w:themeColor="text1" w:themeTint="F2"/>
        </w:rPr>
        <w:t>In inventory management, the time</w:t>
      </w:r>
      <w:r w:rsidR="008506C7">
        <w:rPr>
          <w:color w:val="0D0D0D" w:themeColor="text1" w:themeTint="F2"/>
        </w:rPr>
        <w:t xml:space="preserve"> taken between the beginning and end</w:t>
      </w:r>
      <w:r w:rsidRPr="00A223A0">
        <w:rPr>
          <w:color w:val="0D0D0D" w:themeColor="text1" w:themeTint="F2"/>
        </w:rPr>
        <w:t>ing</w:t>
      </w:r>
      <w:r w:rsidR="008506C7">
        <w:rPr>
          <w:color w:val="0D0D0D" w:themeColor="text1" w:themeTint="F2"/>
        </w:rPr>
        <w:t xml:space="preserve"> of</w:t>
      </w:r>
      <w:r w:rsidRPr="00A223A0">
        <w:rPr>
          <w:color w:val="0D0D0D" w:themeColor="text1" w:themeTint="F2"/>
        </w:rPr>
        <w:t xml:space="preserve"> a process </w:t>
      </w:r>
      <w:r w:rsidR="008506C7">
        <w:rPr>
          <w:color w:val="0D0D0D" w:themeColor="text1" w:themeTint="F2"/>
        </w:rPr>
        <w:t>is called lead time</w:t>
      </w:r>
      <w:r w:rsidRPr="00A223A0">
        <w:rPr>
          <w:color w:val="0D0D0D" w:themeColor="text1" w:themeTint="F2"/>
        </w:rPr>
        <w:t xml:space="preserve"> (Disney et al., 2016). Lead time has a direct relationship with inventory, where a reduction in lead time translates to a reduction in inventory. F</w:t>
      </w:r>
      <w:r w:rsidR="008506C7">
        <w:rPr>
          <w:color w:val="0D0D0D" w:themeColor="text1" w:themeTint="F2"/>
        </w:rPr>
        <w:t>or supply chain</w:t>
      </w:r>
      <w:r w:rsidRPr="00A223A0">
        <w:rPr>
          <w:color w:val="0D0D0D" w:themeColor="text1" w:themeTint="F2"/>
        </w:rPr>
        <w:t xml:space="preserve">, the lead time </w:t>
      </w:r>
      <w:r w:rsidR="008506C7">
        <w:rPr>
          <w:color w:val="0D0D0D" w:themeColor="text1" w:themeTint="F2"/>
        </w:rPr>
        <w:t>i</w:t>
      </w:r>
      <w:r w:rsidRPr="00A223A0">
        <w:rPr>
          <w:color w:val="0D0D0D" w:themeColor="text1" w:themeTint="F2"/>
        </w:rPr>
        <w:t xml:space="preserve">s the time </w:t>
      </w:r>
      <w:r w:rsidR="008506C7">
        <w:rPr>
          <w:color w:val="0D0D0D" w:themeColor="text1" w:themeTint="F2"/>
        </w:rPr>
        <w:t>from when</w:t>
      </w:r>
      <w:r w:rsidRPr="00A223A0">
        <w:rPr>
          <w:color w:val="0D0D0D" w:themeColor="text1" w:themeTint="F2"/>
        </w:rPr>
        <w:t xml:space="preserve"> a customer plac</w:t>
      </w:r>
      <w:r w:rsidR="008506C7">
        <w:rPr>
          <w:color w:val="0D0D0D" w:themeColor="text1" w:themeTint="F2"/>
        </w:rPr>
        <w:t>es</w:t>
      </w:r>
      <w:r w:rsidRPr="00A223A0">
        <w:rPr>
          <w:color w:val="0D0D0D" w:themeColor="text1" w:themeTint="F2"/>
        </w:rPr>
        <w:t xml:space="preserve"> their order </w:t>
      </w:r>
      <w:r w:rsidR="008506C7">
        <w:rPr>
          <w:color w:val="0D0D0D" w:themeColor="text1" w:themeTint="F2"/>
        </w:rPr>
        <w:t>to</w:t>
      </w:r>
      <w:r w:rsidR="00C41ED8">
        <w:rPr>
          <w:color w:val="0D0D0D" w:themeColor="text1" w:themeTint="F2"/>
        </w:rPr>
        <w:t xml:space="preserve"> </w:t>
      </w:r>
      <w:r w:rsidR="008506C7">
        <w:rPr>
          <w:color w:val="0D0D0D" w:themeColor="text1" w:themeTint="F2"/>
        </w:rPr>
        <w:t>when</w:t>
      </w:r>
      <w:r w:rsidRPr="00A223A0">
        <w:rPr>
          <w:color w:val="0D0D0D" w:themeColor="text1" w:themeTint="F2"/>
        </w:rPr>
        <w:t xml:space="preserve"> the product is shipped to them</w:t>
      </w:r>
      <w:r w:rsidR="008506C7">
        <w:rPr>
          <w:color w:val="0D0D0D" w:themeColor="text1" w:themeTint="F2"/>
        </w:rPr>
        <w:t>.</w:t>
      </w:r>
      <w:r w:rsidR="00C41ED8">
        <w:rPr>
          <w:color w:val="0D0D0D" w:themeColor="text1" w:themeTint="F2"/>
        </w:rPr>
        <w:t xml:space="preserve"> </w:t>
      </w:r>
      <w:r w:rsidR="008506C7">
        <w:rPr>
          <w:color w:val="0D0D0D" w:themeColor="text1" w:themeTint="F2"/>
        </w:rPr>
        <w:t xml:space="preserve">Based on the benefits, which include </w:t>
      </w:r>
      <w:r w:rsidR="008506C7" w:rsidRPr="00A223A0">
        <w:rPr>
          <w:color w:val="0D0D0D" w:themeColor="text1" w:themeTint="F2"/>
        </w:rPr>
        <w:t>customer satisfaction</w:t>
      </w:r>
      <w:r w:rsidR="008506C7">
        <w:rPr>
          <w:color w:val="0D0D0D" w:themeColor="text1" w:themeTint="F2"/>
        </w:rPr>
        <w:t xml:space="preserve"> and </w:t>
      </w:r>
      <w:r w:rsidR="008506C7" w:rsidRPr="00A223A0">
        <w:rPr>
          <w:color w:val="0D0D0D" w:themeColor="text1" w:themeTint="F2"/>
        </w:rPr>
        <w:t>increas</w:t>
      </w:r>
      <w:r w:rsidR="008506C7">
        <w:rPr>
          <w:color w:val="0D0D0D" w:themeColor="text1" w:themeTint="F2"/>
        </w:rPr>
        <w:t>ed</w:t>
      </w:r>
      <w:r w:rsidR="008506C7" w:rsidRPr="00A223A0">
        <w:rPr>
          <w:color w:val="0D0D0D" w:themeColor="text1" w:themeTint="F2"/>
        </w:rPr>
        <w:t xml:space="preserve"> sales</w:t>
      </w:r>
      <w:r w:rsidRPr="00A223A0">
        <w:rPr>
          <w:color w:val="0D0D0D" w:themeColor="text1" w:themeTint="F2"/>
        </w:rPr>
        <w:t>, manufacturing and production companies aim to reduce</w:t>
      </w:r>
      <w:r w:rsidR="00C41ED8">
        <w:rPr>
          <w:color w:val="0D0D0D" w:themeColor="text1" w:themeTint="F2"/>
        </w:rPr>
        <w:t xml:space="preserve"> </w:t>
      </w:r>
      <w:r w:rsidR="008506C7">
        <w:rPr>
          <w:color w:val="0D0D0D" w:themeColor="text1" w:themeTint="F2"/>
        </w:rPr>
        <w:t>lead time as much as possible</w:t>
      </w:r>
      <w:r w:rsidR="00C41ED8">
        <w:rPr>
          <w:color w:val="0D0D0D" w:themeColor="text1" w:themeTint="F2"/>
        </w:rPr>
        <w:t xml:space="preserve"> </w:t>
      </w:r>
      <w:r w:rsidRPr="00A223A0">
        <w:rPr>
          <w:color w:val="0D0D0D" w:themeColor="text1" w:themeTint="F2"/>
        </w:rPr>
        <w:t xml:space="preserve">(Disney et al., 2016). </w:t>
      </w:r>
    </w:p>
    <w:p w:rsidR="005D4FB3" w:rsidRPr="00A223A0" w:rsidRDefault="004C7DFE" w:rsidP="00A223A0">
      <w:pPr>
        <w:jc w:val="center"/>
        <w:rPr>
          <w:b/>
          <w:bCs/>
          <w:color w:val="0D0D0D" w:themeColor="text1" w:themeTint="F2"/>
          <w:lang w:val="en-US"/>
        </w:rPr>
      </w:pPr>
      <w:r w:rsidRPr="00A223A0">
        <w:rPr>
          <w:b/>
          <w:bCs/>
          <w:color w:val="0D0D0D" w:themeColor="text1" w:themeTint="F2"/>
          <w:lang w:val="en-US"/>
        </w:rPr>
        <w:t>Causes of Long Lead Times</w:t>
      </w:r>
    </w:p>
    <w:p w:rsidR="00F42623" w:rsidRPr="00A223A0" w:rsidRDefault="004C7DFE" w:rsidP="00A223A0">
      <w:pPr>
        <w:ind w:firstLine="720"/>
        <w:jc w:val="both"/>
        <w:rPr>
          <w:color w:val="0D0D0D" w:themeColor="text1" w:themeTint="F2"/>
          <w:lang w:val="en-US"/>
        </w:rPr>
      </w:pPr>
      <w:r w:rsidRPr="00A223A0">
        <w:rPr>
          <w:color w:val="0D0D0D" w:themeColor="text1" w:themeTint="F2"/>
          <w:lang w:val="en-US"/>
        </w:rPr>
        <w:t xml:space="preserve">In the initial stages </w:t>
      </w:r>
      <w:r w:rsidR="006C3D6E" w:rsidRPr="00A223A0">
        <w:rPr>
          <w:color w:val="0D0D0D" w:themeColor="text1" w:themeTint="F2"/>
          <w:lang w:val="en-US"/>
        </w:rPr>
        <w:t>of determining the cause of the long lead times, the general me</w:t>
      </w:r>
      <w:r w:rsidR="00C41ED8">
        <w:rPr>
          <w:color w:val="0D0D0D" w:themeColor="text1" w:themeTint="F2"/>
          <w:lang w:val="en-US"/>
        </w:rPr>
        <w:t>ntality was that the problem laid</w:t>
      </w:r>
      <w:r w:rsidR="006C3D6E" w:rsidRPr="00A223A0">
        <w:rPr>
          <w:color w:val="0D0D0D" w:themeColor="text1" w:themeTint="F2"/>
          <w:lang w:val="en-US"/>
        </w:rPr>
        <w:t xml:space="preserve"> in the manufacturing process</w:t>
      </w:r>
      <w:r w:rsidRPr="00A223A0">
        <w:rPr>
          <w:color w:val="0D0D0D" w:themeColor="text1" w:themeTint="F2"/>
          <w:lang w:val="en-US"/>
        </w:rPr>
        <w:t>, prompting a need to check</w:t>
      </w:r>
      <w:r w:rsidR="006C3D6E" w:rsidRPr="00A223A0">
        <w:rPr>
          <w:color w:val="0D0D0D" w:themeColor="text1" w:themeTint="F2"/>
          <w:lang w:val="en-US"/>
        </w:rPr>
        <w:t xml:space="preserve"> the manufacturing </w:t>
      </w:r>
      <w:r w:rsidRPr="00A223A0">
        <w:rPr>
          <w:color w:val="0D0D0D" w:themeColor="text1" w:themeTint="F2"/>
          <w:lang w:val="en-US"/>
        </w:rPr>
        <w:t>process</w:t>
      </w:r>
      <w:r w:rsidR="006C3D6E" w:rsidRPr="00A223A0">
        <w:rPr>
          <w:color w:val="0D0D0D" w:themeColor="text1" w:themeTint="F2"/>
          <w:lang w:val="en-US"/>
        </w:rPr>
        <w:t>, from the 'Goods issue' to the 'goods receipt' time. For H. C. Stark, the goods issue refers to the process of physically issuing the input material to the shop floor, while the goods receipt is the process of moving the material to the stockroom for packaging and shipment after going through the manufacturing and manufacture steps</w:t>
      </w:r>
      <w:r w:rsidR="00EC334B">
        <w:rPr>
          <w:color w:val="0D0D0D" w:themeColor="text1" w:themeTint="F2"/>
          <w:lang w:val="en-US"/>
        </w:rPr>
        <w:t xml:space="preserve"> </w:t>
      </w:r>
      <w:r w:rsidR="006C3D6E" w:rsidRPr="00A223A0">
        <w:rPr>
          <w:color w:val="0D0D0D" w:themeColor="text1" w:themeTint="F2"/>
          <w:lang w:val="en-US"/>
        </w:rPr>
        <w:t>(</w:t>
      </w:r>
      <w:r w:rsidR="00851887" w:rsidRPr="00A223A0">
        <w:rPr>
          <w:color w:val="0D0D0D" w:themeColor="text1" w:themeTint="F2"/>
        </w:rPr>
        <w:t>Simchi-Levi et al., 2008</w:t>
      </w:r>
      <w:r w:rsidR="006C3D6E" w:rsidRPr="00A223A0">
        <w:rPr>
          <w:color w:val="0D0D0D" w:themeColor="text1" w:themeTint="F2"/>
          <w:lang w:val="en-US"/>
        </w:rPr>
        <w:t xml:space="preserve">). </w:t>
      </w:r>
      <w:r w:rsidRPr="00A223A0">
        <w:rPr>
          <w:color w:val="0D0D0D" w:themeColor="text1" w:themeTint="F2"/>
          <w:lang w:val="en-US"/>
        </w:rPr>
        <w:t>However, a</w:t>
      </w:r>
      <w:r w:rsidR="006C3D6E" w:rsidRPr="00A223A0">
        <w:rPr>
          <w:color w:val="0D0D0D" w:themeColor="text1" w:themeTint="F2"/>
          <w:lang w:val="en-US"/>
        </w:rPr>
        <w:t xml:space="preserve">fter careful analysis, it </w:t>
      </w:r>
      <w:r w:rsidRPr="00A223A0">
        <w:rPr>
          <w:color w:val="0D0D0D" w:themeColor="text1" w:themeTint="F2"/>
          <w:lang w:val="en-US"/>
        </w:rPr>
        <w:t>was discovered that</w:t>
      </w:r>
      <w:r w:rsidR="006C3D6E" w:rsidRPr="00A223A0">
        <w:rPr>
          <w:color w:val="0D0D0D" w:themeColor="text1" w:themeTint="F2"/>
          <w:lang w:val="en-US"/>
        </w:rPr>
        <w:t xml:space="preserve"> the average manufacturing time is roughly two week</w:t>
      </w:r>
      <w:r w:rsidR="0073747E" w:rsidRPr="00A223A0">
        <w:rPr>
          <w:color w:val="0D0D0D" w:themeColor="text1" w:themeTint="F2"/>
          <w:lang w:val="en-US"/>
        </w:rPr>
        <w:t>s</w:t>
      </w:r>
      <w:r w:rsidR="006C3D6E" w:rsidRPr="00A223A0">
        <w:rPr>
          <w:color w:val="0D0D0D" w:themeColor="text1" w:themeTint="F2"/>
          <w:lang w:val="en-US"/>
        </w:rPr>
        <w:t xml:space="preserve">, which is much less than </w:t>
      </w:r>
      <w:r w:rsidR="006D64AF" w:rsidRPr="00A223A0">
        <w:rPr>
          <w:color w:val="0D0D0D" w:themeColor="text1" w:themeTint="F2"/>
          <w:lang w:val="en-US"/>
        </w:rPr>
        <w:t xml:space="preserve">the general metric </w:t>
      </w:r>
      <w:r w:rsidRPr="00A223A0">
        <w:rPr>
          <w:color w:val="0D0D0D" w:themeColor="text1" w:themeTint="F2"/>
          <w:lang w:val="en-US"/>
        </w:rPr>
        <w:t>of</w:t>
      </w:r>
      <w:r w:rsidR="0073747E" w:rsidRPr="00A223A0">
        <w:rPr>
          <w:color w:val="0D0D0D" w:themeColor="text1" w:themeTint="F2"/>
          <w:lang w:val="en-US"/>
        </w:rPr>
        <w:t xml:space="preserve"> eight to fourteen weeks. </w:t>
      </w:r>
      <w:r w:rsidRPr="00A223A0">
        <w:rPr>
          <w:color w:val="0D0D0D" w:themeColor="text1" w:themeTint="F2"/>
          <w:lang w:val="en-US"/>
        </w:rPr>
        <w:t xml:space="preserve">Additionally, since </w:t>
      </w:r>
      <w:r w:rsidR="00C24839" w:rsidRPr="00A223A0">
        <w:rPr>
          <w:color w:val="0D0D0D" w:themeColor="text1" w:themeTint="F2"/>
          <w:lang w:val="en-US"/>
        </w:rPr>
        <w:t xml:space="preserve">the material is shipped almost immediately after the packaging, the problem must be in the former phases, between the sales order phase </w:t>
      </w:r>
      <w:r w:rsidR="00CB26FF" w:rsidRPr="00A223A0">
        <w:rPr>
          <w:color w:val="0D0D0D" w:themeColor="text1" w:themeTint="F2"/>
          <w:lang w:val="en-US"/>
        </w:rPr>
        <w:t>and</w:t>
      </w:r>
      <w:r w:rsidR="00C24839" w:rsidRPr="00A223A0">
        <w:rPr>
          <w:color w:val="0D0D0D" w:themeColor="text1" w:themeTint="F2"/>
          <w:lang w:val="en-US"/>
        </w:rPr>
        <w:t xml:space="preserve"> the </w:t>
      </w:r>
      <w:r w:rsidR="00CB26FF" w:rsidRPr="00A223A0">
        <w:rPr>
          <w:color w:val="0D0D0D" w:themeColor="text1" w:themeTint="F2"/>
          <w:lang w:val="en-US"/>
        </w:rPr>
        <w:t>goods issue phase</w:t>
      </w:r>
      <w:r w:rsidR="00EF0D4D" w:rsidRPr="00A223A0">
        <w:rPr>
          <w:color w:val="0D0D0D" w:themeColor="text1" w:themeTint="F2"/>
          <w:lang w:val="en-US"/>
        </w:rPr>
        <w:t xml:space="preserve"> (</w:t>
      </w:r>
      <w:r w:rsidR="00EF0D4D" w:rsidRPr="00A223A0">
        <w:rPr>
          <w:color w:val="0D0D0D" w:themeColor="text1" w:themeTint="F2"/>
        </w:rPr>
        <w:t>Simchi-Levi et al., 2008</w:t>
      </w:r>
      <w:r w:rsidR="00EF0D4D" w:rsidRPr="00A223A0">
        <w:rPr>
          <w:color w:val="0D0D0D" w:themeColor="text1" w:themeTint="F2"/>
          <w:lang w:val="en-US"/>
        </w:rPr>
        <w:t>)</w:t>
      </w:r>
      <w:r w:rsidR="00CB26FF" w:rsidRPr="00A223A0">
        <w:rPr>
          <w:color w:val="0D0D0D" w:themeColor="text1" w:themeTint="F2"/>
          <w:lang w:val="en-US"/>
        </w:rPr>
        <w:t xml:space="preserve">. </w:t>
      </w:r>
    </w:p>
    <w:p w:rsidR="0044414E" w:rsidRPr="00A223A0" w:rsidRDefault="004C7DFE" w:rsidP="00A223A0">
      <w:pPr>
        <w:ind w:firstLine="720"/>
        <w:jc w:val="both"/>
        <w:rPr>
          <w:color w:val="0D0D0D" w:themeColor="text1" w:themeTint="F2"/>
          <w:lang w:val="en-US"/>
        </w:rPr>
      </w:pPr>
      <w:r w:rsidRPr="00A223A0">
        <w:rPr>
          <w:color w:val="0D0D0D" w:themeColor="text1" w:themeTint="F2"/>
          <w:lang w:val="en-US"/>
        </w:rPr>
        <w:t>One of the reasons behind th</w:t>
      </w:r>
      <w:r w:rsidR="007D3E82" w:rsidRPr="00A223A0">
        <w:rPr>
          <w:color w:val="0D0D0D" w:themeColor="text1" w:themeTint="F2"/>
          <w:lang w:val="en-US"/>
        </w:rPr>
        <w:t xml:space="preserve">is lag is the manual transmission of orders </w:t>
      </w:r>
      <w:r w:rsidR="00BF1745" w:rsidRPr="00A223A0">
        <w:rPr>
          <w:color w:val="0D0D0D" w:themeColor="text1" w:themeTint="F2"/>
          <w:lang w:val="en-US"/>
        </w:rPr>
        <w:t>between production planning and scheduling. Paul, the assistant production control supervisor at H. C. Stark, admitted to stacking production orders on his desk for up to four week</w:t>
      </w:r>
      <w:r w:rsidR="00EF0D4D" w:rsidRPr="00A223A0">
        <w:rPr>
          <w:color w:val="0D0D0D" w:themeColor="text1" w:themeTint="F2"/>
          <w:lang w:val="en-US"/>
        </w:rPr>
        <w:t>s</w:t>
      </w:r>
      <w:r w:rsidR="00BF1745" w:rsidRPr="00A223A0">
        <w:rPr>
          <w:color w:val="0D0D0D" w:themeColor="text1" w:themeTint="F2"/>
          <w:lang w:val="en-US"/>
        </w:rPr>
        <w:t xml:space="preserve"> after issuance of the sales order, which actively contributes to the lag experienced</w:t>
      </w:r>
      <w:r w:rsidR="00851887" w:rsidRPr="00A223A0">
        <w:rPr>
          <w:color w:val="0D0D0D" w:themeColor="text1" w:themeTint="F2"/>
          <w:lang w:val="en-US"/>
        </w:rPr>
        <w:t xml:space="preserve"> (</w:t>
      </w:r>
      <w:r w:rsidR="00851887" w:rsidRPr="00A223A0">
        <w:rPr>
          <w:color w:val="0D0D0D" w:themeColor="text1" w:themeTint="F2"/>
        </w:rPr>
        <w:t xml:space="preserve">Simchi-Levi et al., </w:t>
      </w:r>
      <w:r w:rsidR="00851887" w:rsidRPr="00A223A0">
        <w:rPr>
          <w:color w:val="0D0D0D" w:themeColor="text1" w:themeTint="F2"/>
        </w:rPr>
        <w:lastRenderedPageBreak/>
        <w:t>2008</w:t>
      </w:r>
      <w:r w:rsidR="00851887" w:rsidRPr="00A223A0">
        <w:rPr>
          <w:color w:val="0D0D0D" w:themeColor="text1" w:themeTint="F2"/>
          <w:lang w:val="en-US"/>
        </w:rPr>
        <w:t>)</w:t>
      </w:r>
      <w:r w:rsidR="00BF1745" w:rsidRPr="00A223A0">
        <w:rPr>
          <w:color w:val="0D0D0D" w:themeColor="text1" w:themeTint="F2"/>
          <w:lang w:val="en-US"/>
        </w:rPr>
        <w:t xml:space="preserve">. Another reason behind the production lag is the production process in the company. The production process is highly ineffective as it takes the materials through a long process before producing the final product. </w:t>
      </w:r>
    </w:p>
    <w:p w:rsidR="005D4FB3" w:rsidRPr="00A223A0" w:rsidRDefault="004C7DFE" w:rsidP="00A223A0">
      <w:pPr>
        <w:jc w:val="center"/>
        <w:rPr>
          <w:b/>
          <w:bCs/>
          <w:color w:val="0D0D0D" w:themeColor="text1" w:themeTint="F2"/>
          <w:lang w:val="en-US"/>
        </w:rPr>
      </w:pPr>
      <w:r w:rsidRPr="00A223A0">
        <w:rPr>
          <w:b/>
          <w:bCs/>
          <w:color w:val="0D0D0D" w:themeColor="text1" w:themeTint="F2"/>
          <w:lang w:val="en-US"/>
        </w:rPr>
        <w:t>Strategies for Reducing Lead Times</w:t>
      </w:r>
    </w:p>
    <w:p w:rsidR="00BF1745" w:rsidRPr="00A223A0" w:rsidRDefault="004C7DFE" w:rsidP="00A223A0">
      <w:pPr>
        <w:ind w:firstLine="720"/>
        <w:jc w:val="both"/>
        <w:rPr>
          <w:color w:val="0D0D0D" w:themeColor="text1" w:themeTint="F2"/>
          <w:lang w:val="en-US"/>
        </w:rPr>
      </w:pPr>
      <w:r w:rsidRPr="00A223A0">
        <w:rPr>
          <w:color w:val="0D0D0D" w:themeColor="text1" w:themeTint="F2"/>
          <w:lang w:val="en-US"/>
        </w:rPr>
        <w:t>For HCST to reduce</w:t>
      </w:r>
      <w:r w:rsidR="00C41ED8">
        <w:rPr>
          <w:color w:val="0D0D0D" w:themeColor="text1" w:themeTint="F2"/>
          <w:lang w:val="en-US"/>
        </w:rPr>
        <w:t xml:space="preserve"> the lead times, it must address certain core</w:t>
      </w:r>
      <w:r w:rsidRPr="00A223A0">
        <w:rPr>
          <w:color w:val="0D0D0D" w:themeColor="text1" w:themeTint="F2"/>
          <w:lang w:val="en-US"/>
        </w:rPr>
        <w:t xml:space="preserve"> </w:t>
      </w:r>
      <w:r w:rsidR="00C41ED8" w:rsidRPr="00A223A0">
        <w:rPr>
          <w:color w:val="0D0D0D" w:themeColor="text1" w:themeTint="F2"/>
          <w:lang w:val="en-US"/>
        </w:rPr>
        <w:t>issues</w:t>
      </w:r>
      <w:r w:rsidR="00C41ED8">
        <w:rPr>
          <w:color w:val="0D0D0D" w:themeColor="text1" w:themeTint="F2"/>
          <w:lang w:val="en-US"/>
        </w:rPr>
        <w:t xml:space="preserve">. </w:t>
      </w:r>
      <w:r w:rsidR="00A066AB">
        <w:rPr>
          <w:color w:val="0D0D0D" w:themeColor="text1" w:themeTint="F2"/>
          <w:lang w:val="en-US"/>
        </w:rPr>
        <w:t>F</w:t>
      </w:r>
      <w:r w:rsidRPr="00A223A0">
        <w:rPr>
          <w:color w:val="0D0D0D" w:themeColor="text1" w:themeTint="F2"/>
          <w:lang w:val="en-US"/>
        </w:rPr>
        <w:t xml:space="preserve">irst, HCST </w:t>
      </w:r>
      <w:r w:rsidR="00A066AB">
        <w:rPr>
          <w:color w:val="0D0D0D" w:themeColor="text1" w:themeTint="F2"/>
          <w:lang w:val="en-US"/>
        </w:rPr>
        <w:t>shoul</w:t>
      </w:r>
      <w:r w:rsidRPr="00A223A0">
        <w:rPr>
          <w:color w:val="0D0D0D" w:themeColor="text1" w:themeTint="F2"/>
          <w:lang w:val="en-US"/>
        </w:rPr>
        <w:t>d incorporate an intranet system that si</w:t>
      </w:r>
      <w:r w:rsidR="00A066AB">
        <w:rPr>
          <w:color w:val="0D0D0D" w:themeColor="text1" w:themeTint="F2"/>
          <w:lang w:val="en-US"/>
        </w:rPr>
        <w:t>mplifies</w:t>
      </w:r>
      <w:r w:rsidR="00C41ED8">
        <w:rPr>
          <w:color w:val="0D0D0D" w:themeColor="text1" w:themeTint="F2"/>
          <w:lang w:val="en-US"/>
        </w:rPr>
        <w:t xml:space="preserve"> </w:t>
      </w:r>
      <w:r w:rsidRPr="00A223A0">
        <w:rPr>
          <w:color w:val="0D0D0D" w:themeColor="text1" w:themeTint="F2"/>
          <w:lang w:val="en-US"/>
        </w:rPr>
        <w:t xml:space="preserve">information </w:t>
      </w:r>
      <w:r w:rsidR="00A066AB">
        <w:rPr>
          <w:color w:val="0D0D0D" w:themeColor="text1" w:themeTint="F2"/>
          <w:lang w:val="en-US"/>
        </w:rPr>
        <w:t>sharing</w:t>
      </w:r>
      <w:r w:rsidRPr="00A223A0">
        <w:rPr>
          <w:color w:val="0D0D0D" w:themeColor="text1" w:themeTint="F2"/>
          <w:lang w:val="en-US"/>
        </w:rPr>
        <w:t xml:space="preserve"> between the different departments. Additionally, </w:t>
      </w:r>
      <w:r w:rsidR="00A066AB">
        <w:rPr>
          <w:color w:val="0D0D0D" w:themeColor="text1" w:themeTint="F2"/>
          <w:lang w:val="en-US"/>
        </w:rPr>
        <w:t>i</w:t>
      </w:r>
      <w:r w:rsidR="00817D3B" w:rsidRPr="00A223A0">
        <w:rPr>
          <w:color w:val="0D0D0D" w:themeColor="text1" w:themeTint="F2"/>
          <w:lang w:val="en-US"/>
        </w:rPr>
        <w:t>t should incorporate a cycle-time reduction strategy to reduce the amount of time taken to undertake an operation as a way of improving productivity</w:t>
      </w:r>
      <w:r w:rsidR="00851887" w:rsidRPr="00A223A0">
        <w:rPr>
          <w:color w:val="0D0D0D" w:themeColor="text1" w:themeTint="F2"/>
          <w:lang w:val="en-US"/>
        </w:rPr>
        <w:t xml:space="preserve"> (</w:t>
      </w:r>
      <w:r w:rsidR="00851887" w:rsidRPr="00A223A0">
        <w:rPr>
          <w:color w:val="0D0D0D" w:themeColor="text1" w:themeTint="F2"/>
        </w:rPr>
        <w:t>Simchi-Levi et al., 2008</w:t>
      </w:r>
      <w:r w:rsidR="00851887" w:rsidRPr="00A223A0">
        <w:rPr>
          <w:color w:val="0D0D0D" w:themeColor="text1" w:themeTint="F2"/>
          <w:lang w:val="en-US"/>
        </w:rPr>
        <w:t>)</w:t>
      </w:r>
      <w:r w:rsidR="00817D3B" w:rsidRPr="00A223A0">
        <w:rPr>
          <w:color w:val="0D0D0D" w:themeColor="text1" w:themeTint="F2"/>
          <w:lang w:val="en-US"/>
        </w:rPr>
        <w:t xml:space="preserve">. The strategy </w:t>
      </w:r>
      <w:r w:rsidR="00325AA8" w:rsidRPr="00A223A0">
        <w:rPr>
          <w:color w:val="0D0D0D" w:themeColor="text1" w:themeTint="F2"/>
          <w:lang w:val="en-US"/>
        </w:rPr>
        <w:t xml:space="preserve">is essential, especially in order expediting, </w:t>
      </w:r>
      <w:r w:rsidR="00817D3B" w:rsidRPr="00A223A0">
        <w:rPr>
          <w:color w:val="0D0D0D" w:themeColor="text1" w:themeTint="F2"/>
          <w:lang w:val="en-US"/>
        </w:rPr>
        <w:t>w</w:t>
      </w:r>
      <w:r w:rsidR="00325AA8" w:rsidRPr="00A223A0">
        <w:rPr>
          <w:color w:val="0D0D0D" w:themeColor="text1" w:themeTint="F2"/>
          <w:lang w:val="en-US"/>
        </w:rPr>
        <w:t>here it wil</w:t>
      </w:r>
      <w:r w:rsidR="00817D3B" w:rsidRPr="00A223A0">
        <w:rPr>
          <w:color w:val="0D0D0D" w:themeColor="text1" w:themeTint="F2"/>
          <w:lang w:val="en-US"/>
        </w:rPr>
        <w:t xml:space="preserve">l help </w:t>
      </w:r>
      <w:r w:rsidR="00325AA8" w:rsidRPr="00A223A0">
        <w:rPr>
          <w:color w:val="0D0D0D" w:themeColor="text1" w:themeTint="F2"/>
          <w:lang w:val="en-US"/>
        </w:rPr>
        <w:t>reduc</w:t>
      </w:r>
      <w:r w:rsidR="00817D3B" w:rsidRPr="00A223A0">
        <w:rPr>
          <w:color w:val="0D0D0D" w:themeColor="text1" w:themeTint="F2"/>
          <w:lang w:val="en-US"/>
        </w:rPr>
        <w:t xml:space="preserve">e the lag experienced in the scheduling of production. Another way of reducing the lead time is simplifying the production process. </w:t>
      </w:r>
      <w:r w:rsidR="00325AA8" w:rsidRPr="00A223A0">
        <w:rPr>
          <w:color w:val="0D0D0D" w:themeColor="text1" w:themeTint="F2"/>
          <w:lang w:val="en-US"/>
        </w:rPr>
        <w:t>All products should not go through the same long process, but rather, the company should develop innovative ways of undertaking direct production</w:t>
      </w:r>
      <w:r w:rsidR="00EF0D4D" w:rsidRPr="00A223A0">
        <w:rPr>
          <w:color w:val="0D0D0D" w:themeColor="text1" w:themeTint="F2"/>
          <w:lang w:val="en-US"/>
        </w:rPr>
        <w:t xml:space="preserve"> (</w:t>
      </w:r>
      <w:r w:rsidR="00EF0D4D" w:rsidRPr="00A223A0">
        <w:rPr>
          <w:color w:val="0D0D0D" w:themeColor="text1" w:themeTint="F2"/>
        </w:rPr>
        <w:t>Johnson, Prasad, &amp; Sharma, 2017</w:t>
      </w:r>
      <w:r w:rsidR="00EF0D4D" w:rsidRPr="00A223A0">
        <w:rPr>
          <w:color w:val="0D0D0D" w:themeColor="text1" w:themeTint="F2"/>
          <w:lang w:val="en-US"/>
        </w:rPr>
        <w:t>)</w:t>
      </w:r>
      <w:r w:rsidR="00325AA8" w:rsidRPr="00A223A0">
        <w:rPr>
          <w:color w:val="0D0D0D" w:themeColor="text1" w:themeTint="F2"/>
          <w:lang w:val="en-US"/>
        </w:rPr>
        <w:t>. Such an approach to production is bound to reduce production costs and the time taken to manufacture different products.</w:t>
      </w:r>
    </w:p>
    <w:p w:rsidR="005D4FB3" w:rsidRPr="00A223A0" w:rsidRDefault="004C7DFE" w:rsidP="00A223A0">
      <w:pPr>
        <w:jc w:val="center"/>
        <w:rPr>
          <w:b/>
          <w:bCs/>
          <w:color w:val="0D0D0D" w:themeColor="text1" w:themeTint="F2"/>
          <w:lang w:val="en-US"/>
        </w:rPr>
      </w:pPr>
      <w:r w:rsidRPr="00A223A0">
        <w:rPr>
          <w:b/>
          <w:bCs/>
          <w:color w:val="0D0D0D" w:themeColor="text1" w:themeTint="F2"/>
          <w:lang w:val="en-US"/>
        </w:rPr>
        <w:t>Costs and Benefits of Reducing Lead Times</w:t>
      </w:r>
    </w:p>
    <w:p w:rsidR="005168C8" w:rsidRPr="00A223A0" w:rsidRDefault="004C7DFE" w:rsidP="00A223A0">
      <w:pPr>
        <w:ind w:firstLine="720"/>
        <w:jc w:val="both"/>
        <w:rPr>
          <w:color w:val="0D0D0D" w:themeColor="text1" w:themeTint="F2"/>
          <w:lang w:val="en-US"/>
        </w:rPr>
      </w:pPr>
      <w:r w:rsidRPr="00A223A0">
        <w:rPr>
          <w:color w:val="0D0D0D" w:themeColor="text1" w:themeTint="F2"/>
          <w:lang w:val="en-US"/>
        </w:rPr>
        <w:t xml:space="preserve">Generally, a reduction in lead time translates to reduced inventory and, by extension, a reduction in inventory costs. </w:t>
      </w:r>
      <w:r w:rsidR="00DF39BB" w:rsidRPr="00A223A0">
        <w:rPr>
          <w:color w:val="0D0D0D" w:themeColor="text1" w:themeTint="F2"/>
          <w:lang w:val="en-US"/>
        </w:rPr>
        <w:t xml:space="preserve">For HCST, reducing lead costs would </w:t>
      </w:r>
      <w:r w:rsidR="00BE27D3" w:rsidRPr="00A223A0">
        <w:rPr>
          <w:color w:val="0D0D0D" w:themeColor="text1" w:themeTint="F2"/>
          <w:lang w:val="en-US"/>
        </w:rPr>
        <w:t>reduce carrying costs</w:t>
      </w:r>
      <w:r w:rsidR="00851887" w:rsidRPr="00A223A0">
        <w:rPr>
          <w:color w:val="0D0D0D" w:themeColor="text1" w:themeTint="F2"/>
          <w:lang w:val="en-US"/>
        </w:rPr>
        <w:t xml:space="preserve"> (</w:t>
      </w:r>
      <w:r w:rsidR="00851887" w:rsidRPr="00A223A0">
        <w:rPr>
          <w:color w:val="0D0D0D" w:themeColor="text1" w:themeTint="F2"/>
        </w:rPr>
        <w:t>Simchi-Levi et al., 2008</w:t>
      </w:r>
      <w:r w:rsidR="00851887" w:rsidRPr="00A223A0">
        <w:rPr>
          <w:color w:val="0D0D0D" w:themeColor="text1" w:themeTint="F2"/>
          <w:lang w:val="en-US"/>
        </w:rPr>
        <w:t>)</w:t>
      </w:r>
      <w:r w:rsidR="00BE27D3" w:rsidRPr="00A223A0">
        <w:rPr>
          <w:color w:val="0D0D0D" w:themeColor="text1" w:themeTint="F2"/>
          <w:lang w:val="en-US"/>
        </w:rPr>
        <w:t xml:space="preserve">. </w:t>
      </w:r>
      <w:r w:rsidR="006909DA" w:rsidRPr="00A223A0">
        <w:rPr>
          <w:color w:val="0D0D0D" w:themeColor="text1" w:themeTint="F2"/>
          <w:lang w:val="en-US"/>
        </w:rPr>
        <w:t>One of the benefits of reducing lead time is increased customer satisfaction. A reduction in the lead time means that the time taken between placing an order and delivery of the order is significantly reduced</w:t>
      </w:r>
      <w:r w:rsidR="006D7F9D" w:rsidRPr="00A223A0">
        <w:rPr>
          <w:color w:val="0D0D0D" w:themeColor="text1" w:themeTint="F2"/>
          <w:lang w:val="en-US"/>
        </w:rPr>
        <w:t xml:space="preserve">, </w:t>
      </w:r>
      <w:r w:rsidRPr="00A223A0">
        <w:rPr>
          <w:color w:val="0D0D0D" w:themeColor="text1" w:themeTint="F2"/>
          <w:lang w:val="en-US"/>
        </w:rPr>
        <w:t xml:space="preserve">translating in good customer relations. Additionally, reducing lead time translates to a faster and more efficient output, which creates a decisive competitive advantage for the company in the face of stiff </w:t>
      </w:r>
      <w:r w:rsidR="00EC334B" w:rsidRPr="00A223A0">
        <w:rPr>
          <w:color w:val="0D0D0D" w:themeColor="text1" w:themeTint="F2"/>
          <w:lang w:val="en-US"/>
        </w:rPr>
        <w:t>competition (</w:t>
      </w:r>
      <w:r w:rsidR="00851887" w:rsidRPr="00A223A0">
        <w:rPr>
          <w:color w:val="0D0D0D" w:themeColor="text1" w:themeTint="F2"/>
        </w:rPr>
        <w:t>Johnson, Prasad, &amp; Sharma, 2017</w:t>
      </w:r>
      <w:r w:rsidRPr="00A223A0">
        <w:rPr>
          <w:color w:val="0D0D0D" w:themeColor="text1" w:themeTint="F2"/>
          <w:lang w:val="en-US"/>
        </w:rPr>
        <w:t xml:space="preserve">). </w:t>
      </w:r>
    </w:p>
    <w:p w:rsidR="005D4FB3" w:rsidRPr="00A223A0" w:rsidRDefault="004C7DFE" w:rsidP="00A223A0">
      <w:pPr>
        <w:ind w:firstLine="720"/>
        <w:jc w:val="both"/>
        <w:rPr>
          <w:color w:val="0D0D0D" w:themeColor="text1" w:themeTint="F2"/>
          <w:lang w:val="en-US"/>
        </w:rPr>
      </w:pPr>
      <w:r w:rsidRPr="00A223A0">
        <w:rPr>
          <w:color w:val="0D0D0D" w:themeColor="text1" w:themeTint="F2"/>
          <w:lang w:val="en-US"/>
        </w:rPr>
        <w:lastRenderedPageBreak/>
        <w:t>In conclusion, lead ti</w:t>
      </w:r>
      <w:r w:rsidR="004A16A4" w:rsidRPr="00A223A0">
        <w:rPr>
          <w:color w:val="0D0D0D" w:themeColor="text1" w:themeTint="F2"/>
          <w:lang w:val="en-US"/>
        </w:rPr>
        <w:t>m</w:t>
      </w:r>
      <w:r w:rsidRPr="00A223A0">
        <w:rPr>
          <w:color w:val="0D0D0D" w:themeColor="text1" w:themeTint="F2"/>
          <w:lang w:val="en-US"/>
        </w:rPr>
        <w:t xml:space="preserve">e varies from one industry to another; however, companies must maintain their lead times at a minimum level to ensure a streamlined operation and high productivity. </w:t>
      </w:r>
      <w:r w:rsidR="004A16A4" w:rsidRPr="00A223A0">
        <w:rPr>
          <w:color w:val="0D0D0D" w:themeColor="text1" w:themeTint="F2"/>
          <w:lang w:val="en-US"/>
        </w:rPr>
        <w:t xml:space="preserve">Additionally, from the case study, it is clear that reduced lead time also provides organizations with </w:t>
      </w:r>
      <w:r w:rsidR="000501A5" w:rsidRPr="00A223A0">
        <w:rPr>
          <w:color w:val="0D0D0D" w:themeColor="text1" w:themeTint="F2"/>
          <w:lang w:val="en-US"/>
        </w:rPr>
        <w:t>cost benefits, not to mention a competitive advantage over competitors</w:t>
      </w:r>
      <w:r w:rsidR="00EF0D4D" w:rsidRPr="00A223A0">
        <w:rPr>
          <w:color w:val="0D0D0D" w:themeColor="text1" w:themeTint="F2"/>
          <w:lang w:val="en-US"/>
        </w:rPr>
        <w:t xml:space="preserve"> (</w:t>
      </w:r>
      <w:r w:rsidR="00EF0D4D" w:rsidRPr="00A223A0">
        <w:rPr>
          <w:color w:val="0D0D0D" w:themeColor="text1" w:themeTint="F2"/>
        </w:rPr>
        <w:t>Johnson, Prasad, &amp; Sharma, 2017</w:t>
      </w:r>
      <w:r w:rsidR="00EF0D4D" w:rsidRPr="00A223A0">
        <w:rPr>
          <w:color w:val="0D0D0D" w:themeColor="text1" w:themeTint="F2"/>
          <w:lang w:val="en-US"/>
        </w:rPr>
        <w:t>)</w:t>
      </w:r>
      <w:r w:rsidR="000501A5" w:rsidRPr="00A223A0">
        <w:rPr>
          <w:color w:val="0D0D0D" w:themeColor="text1" w:themeTint="F2"/>
          <w:lang w:val="en-US"/>
        </w:rPr>
        <w:t xml:space="preserve">. </w:t>
      </w: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C41ED8" w:rsidRDefault="00C41ED8" w:rsidP="00A223A0">
      <w:pPr>
        <w:jc w:val="center"/>
        <w:rPr>
          <w:color w:val="0D0D0D" w:themeColor="text1" w:themeTint="F2"/>
          <w:lang w:val="en-US"/>
        </w:rPr>
      </w:pPr>
    </w:p>
    <w:p w:rsidR="0044414E" w:rsidRPr="00A223A0" w:rsidRDefault="004C7DFE" w:rsidP="00A223A0">
      <w:pPr>
        <w:jc w:val="center"/>
        <w:rPr>
          <w:color w:val="0D0D0D" w:themeColor="text1" w:themeTint="F2"/>
          <w:lang w:val="en-US"/>
        </w:rPr>
      </w:pPr>
      <w:r w:rsidRPr="00A223A0">
        <w:rPr>
          <w:color w:val="0D0D0D" w:themeColor="text1" w:themeTint="F2"/>
          <w:lang w:val="en-US"/>
        </w:rPr>
        <w:lastRenderedPageBreak/>
        <w:t>References</w:t>
      </w:r>
    </w:p>
    <w:p w:rsidR="0044414E" w:rsidRPr="00A223A0" w:rsidRDefault="004C7DFE" w:rsidP="00A223A0">
      <w:pPr>
        <w:ind w:left="720" w:hanging="720"/>
        <w:jc w:val="both"/>
        <w:rPr>
          <w:color w:val="0D0D0D" w:themeColor="text1" w:themeTint="F2"/>
        </w:rPr>
      </w:pPr>
      <w:r w:rsidRPr="00A223A0">
        <w:rPr>
          <w:color w:val="0D0D0D" w:themeColor="text1" w:themeTint="F2"/>
        </w:rPr>
        <w:t>Disney, S. M., Maltz, A., Wang, X., &amp; Warburton, R. D. (2016). Inventory management for stochastic lead times with order crossovers. </w:t>
      </w:r>
      <w:r w:rsidRPr="00A223A0">
        <w:rPr>
          <w:i/>
          <w:iCs/>
          <w:color w:val="0D0D0D" w:themeColor="text1" w:themeTint="F2"/>
        </w:rPr>
        <w:t>European Journal of Operational Research</w:t>
      </w:r>
      <w:r w:rsidRPr="00A223A0">
        <w:rPr>
          <w:color w:val="0D0D0D" w:themeColor="text1" w:themeTint="F2"/>
        </w:rPr>
        <w:t>, </w:t>
      </w:r>
      <w:r w:rsidRPr="00A223A0">
        <w:rPr>
          <w:i/>
          <w:iCs/>
          <w:color w:val="0D0D0D" w:themeColor="text1" w:themeTint="F2"/>
        </w:rPr>
        <w:t>248</w:t>
      </w:r>
      <w:r w:rsidRPr="00A223A0">
        <w:rPr>
          <w:color w:val="0D0D0D" w:themeColor="text1" w:themeTint="F2"/>
        </w:rPr>
        <w:t>(2), 473-486.</w:t>
      </w:r>
    </w:p>
    <w:p w:rsidR="00851887" w:rsidRPr="00A223A0" w:rsidRDefault="004C7DFE" w:rsidP="00A223A0">
      <w:pPr>
        <w:ind w:left="720" w:hanging="720"/>
        <w:jc w:val="both"/>
        <w:rPr>
          <w:color w:val="0D0D0D" w:themeColor="text1" w:themeTint="F2"/>
        </w:rPr>
      </w:pPr>
      <w:r w:rsidRPr="00A223A0">
        <w:rPr>
          <w:color w:val="0D0D0D" w:themeColor="text1" w:themeTint="F2"/>
        </w:rPr>
        <w:t>Johnson, A., Prasad, S., &amp; Sharma, A. K. (2017). Manufacturing Lead Time Reduction in a Scaffold Making Industry Using Lean Manufacturing Techniques–A Case Study. </w:t>
      </w:r>
      <w:r w:rsidRPr="00A223A0">
        <w:rPr>
          <w:i/>
          <w:iCs/>
          <w:color w:val="0D0D0D" w:themeColor="text1" w:themeTint="F2"/>
        </w:rPr>
        <w:t>International Journal of Mechanical Engineering and Technology</w:t>
      </w:r>
      <w:r w:rsidRPr="00A223A0">
        <w:rPr>
          <w:color w:val="0D0D0D" w:themeColor="text1" w:themeTint="F2"/>
        </w:rPr>
        <w:t>, </w:t>
      </w:r>
      <w:r w:rsidRPr="00A223A0">
        <w:rPr>
          <w:i/>
          <w:iCs/>
          <w:color w:val="0D0D0D" w:themeColor="text1" w:themeTint="F2"/>
        </w:rPr>
        <w:t>8</w:t>
      </w:r>
      <w:r w:rsidRPr="00A223A0">
        <w:rPr>
          <w:color w:val="0D0D0D" w:themeColor="text1" w:themeTint="F2"/>
        </w:rPr>
        <w:t>(2).</w:t>
      </w:r>
    </w:p>
    <w:p w:rsidR="00736C6A" w:rsidRPr="00A223A0" w:rsidRDefault="004C7DFE" w:rsidP="00A223A0">
      <w:pPr>
        <w:ind w:left="720" w:hanging="720"/>
        <w:jc w:val="both"/>
        <w:rPr>
          <w:color w:val="0D0D0D" w:themeColor="text1" w:themeTint="F2"/>
          <w:lang w:val="en-US"/>
        </w:rPr>
      </w:pPr>
      <w:r w:rsidRPr="00A223A0">
        <w:rPr>
          <w:color w:val="0D0D0D" w:themeColor="text1" w:themeTint="F2"/>
        </w:rPr>
        <w:t>Simchi-Levi, D., Kaminsky, P., Simchi-Levi, E., &amp; Shankar, R. (2008). </w:t>
      </w:r>
      <w:r w:rsidRPr="00A223A0">
        <w:rPr>
          <w:i/>
          <w:iCs/>
          <w:color w:val="0D0D0D" w:themeColor="text1" w:themeTint="F2"/>
        </w:rPr>
        <w:t>Designing and managing the supply chain: concepts, strategies, and case studies</w:t>
      </w:r>
      <w:r w:rsidRPr="00A223A0">
        <w:rPr>
          <w:color w:val="0D0D0D" w:themeColor="text1" w:themeTint="F2"/>
        </w:rPr>
        <w:t>. Tata McGraw-Hill Education.</w:t>
      </w:r>
    </w:p>
    <w:sectPr w:rsidR="00736C6A" w:rsidRPr="00A223A0"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24EB" w:rsidRDefault="007024EB">
      <w:pPr>
        <w:spacing w:after="0" w:line="240" w:lineRule="auto"/>
      </w:pPr>
      <w:r>
        <w:separator/>
      </w:r>
    </w:p>
  </w:endnote>
  <w:endnote w:type="continuationSeparator" w:id="1">
    <w:p w:rsidR="007024EB" w:rsidRDefault="007024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24EB" w:rsidRDefault="007024EB">
      <w:pPr>
        <w:spacing w:after="0" w:line="240" w:lineRule="auto"/>
      </w:pPr>
      <w:r>
        <w:separator/>
      </w:r>
    </w:p>
  </w:footnote>
  <w:footnote w:type="continuationSeparator" w:id="1">
    <w:p w:rsidR="007024EB" w:rsidRDefault="007024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4C7DFE" w:rsidP="00A6212D">
        <w:r>
          <w:t>SUPPLY CHAIN</w:t>
        </w:r>
        <w:r>
          <w:tab/>
        </w:r>
        <w:r>
          <w:tab/>
        </w:r>
        <w:r w:rsidR="00166F23">
          <w:tab/>
        </w:r>
        <w:r w:rsidR="00166F23">
          <w:tab/>
        </w:r>
        <w:r w:rsidR="00166F23">
          <w:tab/>
        </w:r>
        <w:r w:rsidR="00166F23">
          <w:tab/>
        </w:r>
        <w:r w:rsidR="00166F23">
          <w:tab/>
        </w:r>
        <w:r w:rsidR="00166F23">
          <w:tab/>
        </w:r>
        <w:r w:rsidR="00166F23">
          <w:tab/>
        </w:r>
        <w:r w:rsidR="004F430B">
          <w:tab/>
        </w:r>
        <w:r w:rsidR="00167F89">
          <w:fldChar w:fldCharType="begin"/>
        </w:r>
        <w:r w:rsidR="00532362">
          <w:instrText xml:space="preserve"> PAGE   \* MERGEFORMAT </w:instrText>
        </w:r>
        <w:r w:rsidR="00167F89">
          <w:fldChar w:fldCharType="separate"/>
        </w:r>
        <w:r w:rsidR="00EC334B">
          <w:rPr>
            <w:noProof/>
          </w:rPr>
          <w:t>1</w:t>
        </w:r>
        <w:r w:rsidR="00167F8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4C7DFE" w:rsidP="00A6212D">
    <w:r>
      <w:t>Running head:</w:t>
    </w:r>
    <w:r w:rsidR="00EC334B">
      <w:t xml:space="preserve"> </w:t>
    </w:r>
    <w:r w:rsidR="00A6212D">
      <w:t>SUPPLY CHAIN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3FFAC328">
      <w:start w:val="1"/>
      <w:numFmt w:val="decimal"/>
      <w:lvlText w:val="%1."/>
      <w:lvlJc w:val="left"/>
      <w:pPr>
        <w:ind w:left="720" w:hanging="360"/>
      </w:pPr>
    </w:lvl>
    <w:lvl w:ilvl="1" w:tplc="65F02B52">
      <w:start w:val="1"/>
      <w:numFmt w:val="lowerLetter"/>
      <w:lvlText w:val="%2."/>
      <w:lvlJc w:val="left"/>
      <w:pPr>
        <w:ind w:left="1440" w:hanging="360"/>
      </w:pPr>
    </w:lvl>
    <w:lvl w:ilvl="2" w:tplc="3028FDAA">
      <w:start w:val="1"/>
      <w:numFmt w:val="lowerRoman"/>
      <w:lvlText w:val="%3."/>
      <w:lvlJc w:val="right"/>
      <w:pPr>
        <w:ind w:left="2160" w:hanging="180"/>
      </w:pPr>
    </w:lvl>
    <w:lvl w:ilvl="3" w:tplc="E848B264">
      <w:start w:val="1"/>
      <w:numFmt w:val="decimal"/>
      <w:lvlText w:val="%4."/>
      <w:lvlJc w:val="left"/>
      <w:pPr>
        <w:ind w:left="2880" w:hanging="360"/>
      </w:pPr>
    </w:lvl>
    <w:lvl w:ilvl="4" w:tplc="467C8C12">
      <w:start w:val="1"/>
      <w:numFmt w:val="lowerLetter"/>
      <w:lvlText w:val="%5."/>
      <w:lvlJc w:val="left"/>
      <w:pPr>
        <w:ind w:left="3600" w:hanging="360"/>
      </w:pPr>
    </w:lvl>
    <w:lvl w:ilvl="5" w:tplc="2D0CB596">
      <w:start w:val="1"/>
      <w:numFmt w:val="lowerRoman"/>
      <w:lvlText w:val="%6."/>
      <w:lvlJc w:val="right"/>
      <w:pPr>
        <w:ind w:left="4320" w:hanging="180"/>
      </w:pPr>
    </w:lvl>
    <w:lvl w:ilvl="6" w:tplc="C896A162">
      <w:start w:val="1"/>
      <w:numFmt w:val="decimal"/>
      <w:lvlText w:val="%7."/>
      <w:lvlJc w:val="left"/>
      <w:pPr>
        <w:ind w:left="5040" w:hanging="360"/>
      </w:pPr>
    </w:lvl>
    <w:lvl w:ilvl="7" w:tplc="D71E1E4C">
      <w:start w:val="1"/>
      <w:numFmt w:val="lowerLetter"/>
      <w:lvlText w:val="%8."/>
      <w:lvlJc w:val="left"/>
      <w:pPr>
        <w:ind w:left="5760" w:hanging="360"/>
      </w:pPr>
    </w:lvl>
    <w:lvl w:ilvl="8" w:tplc="CFE41AE0">
      <w:start w:val="1"/>
      <w:numFmt w:val="lowerRoman"/>
      <w:lvlText w:val="%9."/>
      <w:lvlJc w:val="right"/>
      <w:pPr>
        <w:ind w:left="6480" w:hanging="180"/>
      </w:pPr>
    </w:lvl>
  </w:abstractNum>
  <w:abstractNum w:abstractNumId="1">
    <w:nsid w:val="5C795F60"/>
    <w:multiLevelType w:val="hybridMultilevel"/>
    <w:tmpl w:val="7D90675A"/>
    <w:lvl w:ilvl="0" w:tplc="722C7656">
      <w:start w:val="1"/>
      <w:numFmt w:val="decimal"/>
      <w:lvlText w:val="%1."/>
      <w:lvlJc w:val="left"/>
      <w:pPr>
        <w:ind w:left="720" w:hanging="360"/>
      </w:pPr>
    </w:lvl>
    <w:lvl w:ilvl="1" w:tplc="2144ABD8" w:tentative="1">
      <w:start w:val="1"/>
      <w:numFmt w:val="lowerLetter"/>
      <w:lvlText w:val="%2."/>
      <w:lvlJc w:val="left"/>
      <w:pPr>
        <w:ind w:left="1440" w:hanging="360"/>
      </w:pPr>
    </w:lvl>
    <w:lvl w:ilvl="2" w:tplc="FAA2B764" w:tentative="1">
      <w:start w:val="1"/>
      <w:numFmt w:val="lowerRoman"/>
      <w:lvlText w:val="%3."/>
      <w:lvlJc w:val="right"/>
      <w:pPr>
        <w:ind w:left="2160" w:hanging="180"/>
      </w:pPr>
    </w:lvl>
    <w:lvl w:ilvl="3" w:tplc="F8FEC2B4" w:tentative="1">
      <w:start w:val="1"/>
      <w:numFmt w:val="decimal"/>
      <w:lvlText w:val="%4."/>
      <w:lvlJc w:val="left"/>
      <w:pPr>
        <w:ind w:left="2880" w:hanging="360"/>
      </w:pPr>
    </w:lvl>
    <w:lvl w:ilvl="4" w:tplc="1ECE1722" w:tentative="1">
      <w:start w:val="1"/>
      <w:numFmt w:val="lowerLetter"/>
      <w:lvlText w:val="%5."/>
      <w:lvlJc w:val="left"/>
      <w:pPr>
        <w:ind w:left="3600" w:hanging="360"/>
      </w:pPr>
    </w:lvl>
    <w:lvl w:ilvl="5" w:tplc="F104AA1A" w:tentative="1">
      <w:start w:val="1"/>
      <w:numFmt w:val="lowerRoman"/>
      <w:lvlText w:val="%6."/>
      <w:lvlJc w:val="right"/>
      <w:pPr>
        <w:ind w:left="4320" w:hanging="180"/>
      </w:pPr>
    </w:lvl>
    <w:lvl w:ilvl="6" w:tplc="2A5C6A36" w:tentative="1">
      <w:start w:val="1"/>
      <w:numFmt w:val="decimal"/>
      <w:lvlText w:val="%7."/>
      <w:lvlJc w:val="left"/>
      <w:pPr>
        <w:ind w:left="5040" w:hanging="360"/>
      </w:pPr>
    </w:lvl>
    <w:lvl w:ilvl="7" w:tplc="0650632A" w:tentative="1">
      <w:start w:val="1"/>
      <w:numFmt w:val="lowerLetter"/>
      <w:lvlText w:val="%8."/>
      <w:lvlJc w:val="left"/>
      <w:pPr>
        <w:ind w:left="5760" w:hanging="360"/>
      </w:pPr>
    </w:lvl>
    <w:lvl w:ilvl="8" w:tplc="C9DEE36E"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291"/>
    <w:rsid w:val="000203BB"/>
    <w:rsid w:val="00021523"/>
    <w:rsid w:val="00025104"/>
    <w:rsid w:val="00025EF1"/>
    <w:rsid w:val="0002683F"/>
    <w:rsid w:val="00030384"/>
    <w:rsid w:val="0003146C"/>
    <w:rsid w:val="000373EB"/>
    <w:rsid w:val="00037D48"/>
    <w:rsid w:val="000459FD"/>
    <w:rsid w:val="000501A5"/>
    <w:rsid w:val="00053C2D"/>
    <w:rsid w:val="00054ECD"/>
    <w:rsid w:val="000557F7"/>
    <w:rsid w:val="00055CFC"/>
    <w:rsid w:val="00056270"/>
    <w:rsid w:val="00056DA8"/>
    <w:rsid w:val="00057D23"/>
    <w:rsid w:val="00057F2F"/>
    <w:rsid w:val="00060433"/>
    <w:rsid w:val="000633C3"/>
    <w:rsid w:val="0006350A"/>
    <w:rsid w:val="00063A69"/>
    <w:rsid w:val="00066641"/>
    <w:rsid w:val="000666C8"/>
    <w:rsid w:val="000765A9"/>
    <w:rsid w:val="0007681D"/>
    <w:rsid w:val="00080377"/>
    <w:rsid w:val="00080BC3"/>
    <w:rsid w:val="000829EB"/>
    <w:rsid w:val="0009526F"/>
    <w:rsid w:val="00096A36"/>
    <w:rsid w:val="00097EB2"/>
    <w:rsid w:val="000A1889"/>
    <w:rsid w:val="000A28BE"/>
    <w:rsid w:val="000A28F8"/>
    <w:rsid w:val="000A3D9F"/>
    <w:rsid w:val="000A6E4E"/>
    <w:rsid w:val="000B513B"/>
    <w:rsid w:val="000B6CB1"/>
    <w:rsid w:val="000C02EB"/>
    <w:rsid w:val="000C0711"/>
    <w:rsid w:val="000C24B1"/>
    <w:rsid w:val="000C7742"/>
    <w:rsid w:val="000D11F3"/>
    <w:rsid w:val="000D66AD"/>
    <w:rsid w:val="000E0091"/>
    <w:rsid w:val="000E1475"/>
    <w:rsid w:val="000E14E9"/>
    <w:rsid w:val="000E24F1"/>
    <w:rsid w:val="000E5291"/>
    <w:rsid w:val="000E5BA3"/>
    <w:rsid w:val="000E77DD"/>
    <w:rsid w:val="000E786B"/>
    <w:rsid w:val="000F175A"/>
    <w:rsid w:val="000F29A0"/>
    <w:rsid w:val="000F4227"/>
    <w:rsid w:val="000F6DE7"/>
    <w:rsid w:val="001030D5"/>
    <w:rsid w:val="00104288"/>
    <w:rsid w:val="00106A84"/>
    <w:rsid w:val="00110EB6"/>
    <w:rsid w:val="00113320"/>
    <w:rsid w:val="00114215"/>
    <w:rsid w:val="00117B15"/>
    <w:rsid w:val="001202A1"/>
    <w:rsid w:val="00127DFA"/>
    <w:rsid w:val="00131A91"/>
    <w:rsid w:val="00132C56"/>
    <w:rsid w:val="00132CF6"/>
    <w:rsid w:val="0013389C"/>
    <w:rsid w:val="0013502D"/>
    <w:rsid w:val="00136B53"/>
    <w:rsid w:val="00141538"/>
    <w:rsid w:val="001424C8"/>
    <w:rsid w:val="001448AE"/>
    <w:rsid w:val="00145BBD"/>
    <w:rsid w:val="00150C0C"/>
    <w:rsid w:val="00151B37"/>
    <w:rsid w:val="001566E9"/>
    <w:rsid w:val="00157D91"/>
    <w:rsid w:val="0016027A"/>
    <w:rsid w:val="00163DD3"/>
    <w:rsid w:val="00164CBB"/>
    <w:rsid w:val="001665DC"/>
    <w:rsid w:val="00166F23"/>
    <w:rsid w:val="00167105"/>
    <w:rsid w:val="00167F89"/>
    <w:rsid w:val="001720CA"/>
    <w:rsid w:val="00172FA9"/>
    <w:rsid w:val="0018123B"/>
    <w:rsid w:val="001812E5"/>
    <w:rsid w:val="001829BE"/>
    <w:rsid w:val="00185BB2"/>
    <w:rsid w:val="00187CB0"/>
    <w:rsid w:val="00191912"/>
    <w:rsid w:val="00196365"/>
    <w:rsid w:val="001A05E8"/>
    <w:rsid w:val="001A2313"/>
    <w:rsid w:val="001A34D0"/>
    <w:rsid w:val="001B3D3D"/>
    <w:rsid w:val="001B45DF"/>
    <w:rsid w:val="001B6CFB"/>
    <w:rsid w:val="001C077A"/>
    <w:rsid w:val="001C16E1"/>
    <w:rsid w:val="001C44AC"/>
    <w:rsid w:val="001C595D"/>
    <w:rsid w:val="001D0461"/>
    <w:rsid w:val="001D1A56"/>
    <w:rsid w:val="001D211A"/>
    <w:rsid w:val="001D4C24"/>
    <w:rsid w:val="001D53BC"/>
    <w:rsid w:val="001D7791"/>
    <w:rsid w:val="001E3D3A"/>
    <w:rsid w:val="001E48B0"/>
    <w:rsid w:val="001E522F"/>
    <w:rsid w:val="001F41B8"/>
    <w:rsid w:val="001F648A"/>
    <w:rsid w:val="001F75D6"/>
    <w:rsid w:val="0020211E"/>
    <w:rsid w:val="002022D3"/>
    <w:rsid w:val="002040A1"/>
    <w:rsid w:val="002040E1"/>
    <w:rsid w:val="00221D8C"/>
    <w:rsid w:val="00222A91"/>
    <w:rsid w:val="002230CA"/>
    <w:rsid w:val="00224B84"/>
    <w:rsid w:val="00226102"/>
    <w:rsid w:val="002272B8"/>
    <w:rsid w:val="00230C0D"/>
    <w:rsid w:val="00234367"/>
    <w:rsid w:val="00235312"/>
    <w:rsid w:val="00236394"/>
    <w:rsid w:val="002375D6"/>
    <w:rsid w:val="00237A1A"/>
    <w:rsid w:val="002419AA"/>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23E7"/>
    <w:rsid w:val="002A3417"/>
    <w:rsid w:val="002A3C91"/>
    <w:rsid w:val="002A4929"/>
    <w:rsid w:val="002A49CA"/>
    <w:rsid w:val="002A610C"/>
    <w:rsid w:val="002A651E"/>
    <w:rsid w:val="002B2FC1"/>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0C0E"/>
    <w:rsid w:val="00312819"/>
    <w:rsid w:val="00312E8D"/>
    <w:rsid w:val="00313D3B"/>
    <w:rsid w:val="0031489A"/>
    <w:rsid w:val="0031680E"/>
    <w:rsid w:val="00321B59"/>
    <w:rsid w:val="00322AEA"/>
    <w:rsid w:val="003244BB"/>
    <w:rsid w:val="00325AA8"/>
    <w:rsid w:val="003302F4"/>
    <w:rsid w:val="0033153C"/>
    <w:rsid w:val="00332553"/>
    <w:rsid w:val="00334B48"/>
    <w:rsid w:val="00342CCC"/>
    <w:rsid w:val="0034322D"/>
    <w:rsid w:val="0034514A"/>
    <w:rsid w:val="00345E8E"/>
    <w:rsid w:val="00357296"/>
    <w:rsid w:val="003600EC"/>
    <w:rsid w:val="00361D82"/>
    <w:rsid w:val="00361EEE"/>
    <w:rsid w:val="00366F3E"/>
    <w:rsid w:val="003739BB"/>
    <w:rsid w:val="00374DF5"/>
    <w:rsid w:val="0038092D"/>
    <w:rsid w:val="00385355"/>
    <w:rsid w:val="00385A4B"/>
    <w:rsid w:val="00386BB4"/>
    <w:rsid w:val="00390078"/>
    <w:rsid w:val="003915AD"/>
    <w:rsid w:val="00391995"/>
    <w:rsid w:val="00394206"/>
    <w:rsid w:val="003945CE"/>
    <w:rsid w:val="00394736"/>
    <w:rsid w:val="003961EF"/>
    <w:rsid w:val="00397A6A"/>
    <w:rsid w:val="003A19E7"/>
    <w:rsid w:val="003A23A2"/>
    <w:rsid w:val="003A65D1"/>
    <w:rsid w:val="003A7C3C"/>
    <w:rsid w:val="003B19B4"/>
    <w:rsid w:val="003B1F25"/>
    <w:rsid w:val="003B4013"/>
    <w:rsid w:val="003C2B59"/>
    <w:rsid w:val="003D0B76"/>
    <w:rsid w:val="003D1ACD"/>
    <w:rsid w:val="003D1FF2"/>
    <w:rsid w:val="003D2BEE"/>
    <w:rsid w:val="003E18A8"/>
    <w:rsid w:val="003E3126"/>
    <w:rsid w:val="003E4C88"/>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414E"/>
    <w:rsid w:val="00446451"/>
    <w:rsid w:val="00447446"/>
    <w:rsid w:val="00450287"/>
    <w:rsid w:val="00452B74"/>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6A4"/>
    <w:rsid w:val="004A1DCC"/>
    <w:rsid w:val="004A1DEA"/>
    <w:rsid w:val="004A3F39"/>
    <w:rsid w:val="004A6569"/>
    <w:rsid w:val="004B0B3D"/>
    <w:rsid w:val="004C0A3F"/>
    <w:rsid w:val="004C7DFE"/>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E5F9B"/>
    <w:rsid w:val="004F1CC7"/>
    <w:rsid w:val="004F3B75"/>
    <w:rsid w:val="004F430B"/>
    <w:rsid w:val="00500679"/>
    <w:rsid w:val="00510EFD"/>
    <w:rsid w:val="00513625"/>
    <w:rsid w:val="00515602"/>
    <w:rsid w:val="005168C8"/>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5347F"/>
    <w:rsid w:val="0056340C"/>
    <w:rsid w:val="00567991"/>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5FF8"/>
    <w:rsid w:val="005C6ABB"/>
    <w:rsid w:val="005C7A9F"/>
    <w:rsid w:val="005D3813"/>
    <w:rsid w:val="005D4FB3"/>
    <w:rsid w:val="005D513D"/>
    <w:rsid w:val="005D5D22"/>
    <w:rsid w:val="005E00DE"/>
    <w:rsid w:val="005F101B"/>
    <w:rsid w:val="005F6946"/>
    <w:rsid w:val="005F6D98"/>
    <w:rsid w:val="006020D9"/>
    <w:rsid w:val="006033BF"/>
    <w:rsid w:val="00606E77"/>
    <w:rsid w:val="00607242"/>
    <w:rsid w:val="00610895"/>
    <w:rsid w:val="00610B77"/>
    <w:rsid w:val="00611BDA"/>
    <w:rsid w:val="006138B1"/>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57CB"/>
    <w:rsid w:val="0066615E"/>
    <w:rsid w:val="00673ED7"/>
    <w:rsid w:val="006746F9"/>
    <w:rsid w:val="00677109"/>
    <w:rsid w:val="00686A85"/>
    <w:rsid w:val="006909DA"/>
    <w:rsid w:val="006A20BA"/>
    <w:rsid w:val="006A3D31"/>
    <w:rsid w:val="006A58CC"/>
    <w:rsid w:val="006A6142"/>
    <w:rsid w:val="006B0FE7"/>
    <w:rsid w:val="006B14D3"/>
    <w:rsid w:val="006C0CA8"/>
    <w:rsid w:val="006C1810"/>
    <w:rsid w:val="006C3052"/>
    <w:rsid w:val="006C3D6E"/>
    <w:rsid w:val="006C42BA"/>
    <w:rsid w:val="006C476B"/>
    <w:rsid w:val="006C5327"/>
    <w:rsid w:val="006C6CC5"/>
    <w:rsid w:val="006D64AF"/>
    <w:rsid w:val="006D69FD"/>
    <w:rsid w:val="006D6E9C"/>
    <w:rsid w:val="006D7F9D"/>
    <w:rsid w:val="006E3678"/>
    <w:rsid w:val="006E5C4A"/>
    <w:rsid w:val="006E645A"/>
    <w:rsid w:val="006F1775"/>
    <w:rsid w:val="006F3DE0"/>
    <w:rsid w:val="006F53BC"/>
    <w:rsid w:val="006F6292"/>
    <w:rsid w:val="00700E24"/>
    <w:rsid w:val="007024EB"/>
    <w:rsid w:val="0070396D"/>
    <w:rsid w:val="00706D37"/>
    <w:rsid w:val="00711CFF"/>
    <w:rsid w:val="00717640"/>
    <w:rsid w:val="00720E28"/>
    <w:rsid w:val="00730636"/>
    <w:rsid w:val="00736BE3"/>
    <w:rsid w:val="00736C6A"/>
    <w:rsid w:val="0073747E"/>
    <w:rsid w:val="00737880"/>
    <w:rsid w:val="00737AC5"/>
    <w:rsid w:val="00741BAF"/>
    <w:rsid w:val="007450AB"/>
    <w:rsid w:val="00745FCB"/>
    <w:rsid w:val="00750213"/>
    <w:rsid w:val="00752DF7"/>
    <w:rsid w:val="00753518"/>
    <w:rsid w:val="007558CA"/>
    <w:rsid w:val="00756A7A"/>
    <w:rsid w:val="00764BFB"/>
    <w:rsid w:val="00771A8A"/>
    <w:rsid w:val="0077208C"/>
    <w:rsid w:val="00774463"/>
    <w:rsid w:val="00774A0C"/>
    <w:rsid w:val="00777E39"/>
    <w:rsid w:val="00781788"/>
    <w:rsid w:val="00782A27"/>
    <w:rsid w:val="007A35F8"/>
    <w:rsid w:val="007A3D05"/>
    <w:rsid w:val="007A4319"/>
    <w:rsid w:val="007A5090"/>
    <w:rsid w:val="007B1946"/>
    <w:rsid w:val="007B3A7D"/>
    <w:rsid w:val="007B4FDA"/>
    <w:rsid w:val="007B5E9A"/>
    <w:rsid w:val="007C04BB"/>
    <w:rsid w:val="007C524A"/>
    <w:rsid w:val="007C5CB8"/>
    <w:rsid w:val="007C7485"/>
    <w:rsid w:val="007D0639"/>
    <w:rsid w:val="007D0FC2"/>
    <w:rsid w:val="007D3E82"/>
    <w:rsid w:val="007E2A23"/>
    <w:rsid w:val="007F58ED"/>
    <w:rsid w:val="007F7D83"/>
    <w:rsid w:val="00801852"/>
    <w:rsid w:val="008018D3"/>
    <w:rsid w:val="00804373"/>
    <w:rsid w:val="0080630E"/>
    <w:rsid w:val="00810DD7"/>
    <w:rsid w:val="0081121C"/>
    <w:rsid w:val="00816DA6"/>
    <w:rsid w:val="00817957"/>
    <w:rsid w:val="00817D3B"/>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06C7"/>
    <w:rsid w:val="00851887"/>
    <w:rsid w:val="00851C92"/>
    <w:rsid w:val="008550D3"/>
    <w:rsid w:val="00855650"/>
    <w:rsid w:val="00856000"/>
    <w:rsid w:val="00856774"/>
    <w:rsid w:val="008627CF"/>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281"/>
    <w:rsid w:val="008C1FEE"/>
    <w:rsid w:val="008D3EF3"/>
    <w:rsid w:val="008D5EED"/>
    <w:rsid w:val="008D6CFA"/>
    <w:rsid w:val="008E04C8"/>
    <w:rsid w:val="008E1689"/>
    <w:rsid w:val="008E3335"/>
    <w:rsid w:val="008F1CA9"/>
    <w:rsid w:val="008F6CB3"/>
    <w:rsid w:val="00901001"/>
    <w:rsid w:val="009011B4"/>
    <w:rsid w:val="00901E28"/>
    <w:rsid w:val="00902D41"/>
    <w:rsid w:val="00903966"/>
    <w:rsid w:val="009056A6"/>
    <w:rsid w:val="00905E28"/>
    <w:rsid w:val="00907D11"/>
    <w:rsid w:val="00907DAC"/>
    <w:rsid w:val="00912B93"/>
    <w:rsid w:val="00915897"/>
    <w:rsid w:val="0092109E"/>
    <w:rsid w:val="00921EA8"/>
    <w:rsid w:val="00921EED"/>
    <w:rsid w:val="00923621"/>
    <w:rsid w:val="009257E2"/>
    <w:rsid w:val="00926379"/>
    <w:rsid w:val="0093166D"/>
    <w:rsid w:val="0093401D"/>
    <w:rsid w:val="00934055"/>
    <w:rsid w:val="009345A9"/>
    <w:rsid w:val="009413E2"/>
    <w:rsid w:val="00942285"/>
    <w:rsid w:val="009422F4"/>
    <w:rsid w:val="0094354E"/>
    <w:rsid w:val="009441DA"/>
    <w:rsid w:val="0094430D"/>
    <w:rsid w:val="0094448C"/>
    <w:rsid w:val="00944748"/>
    <w:rsid w:val="00944A6F"/>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26F"/>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244D"/>
    <w:rsid w:val="00A04211"/>
    <w:rsid w:val="00A066AB"/>
    <w:rsid w:val="00A075D8"/>
    <w:rsid w:val="00A11291"/>
    <w:rsid w:val="00A15B45"/>
    <w:rsid w:val="00A16D33"/>
    <w:rsid w:val="00A17E56"/>
    <w:rsid w:val="00A20CE2"/>
    <w:rsid w:val="00A2138D"/>
    <w:rsid w:val="00A223A0"/>
    <w:rsid w:val="00A26612"/>
    <w:rsid w:val="00A30C22"/>
    <w:rsid w:val="00A35A96"/>
    <w:rsid w:val="00A37945"/>
    <w:rsid w:val="00A43B6B"/>
    <w:rsid w:val="00A459C8"/>
    <w:rsid w:val="00A51F8F"/>
    <w:rsid w:val="00A541D4"/>
    <w:rsid w:val="00A54B26"/>
    <w:rsid w:val="00A56A5A"/>
    <w:rsid w:val="00A56AD0"/>
    <w:rsid w:val="00A608F2"/>
    <w:rsid w:val="00A6212D"/>
    <w:rsid w:val="00A64BEF"/>
    <w:rsid w:val="00A6607D"/>
    <w:rsid w:val="00A66C47"/>
    <w:rsid w:val="00A67384"/>
    <w:rsid w:val="00A67AB0"/>
    <w:rsid w:val="00A72F43"/>
    <w:rsid w:val="00A763ED"/>
    <w:rsid w:val="00A77988"/>
    <w:rsid w:val="00A81F11"/>
    <w:rsid w:val="00A8277A"/>
    <w:rsid w:val="00A85D56"/>
    <w:rsid w:val="00A86930"/>
    <w:rsid w:val="00A91D2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5248"/>
    <w:rsid w:val="00B565D7"/>
    <w:rsid w:val="00B612A0"/>
    <w:rsid w:val="00B64B8C"/>
    <w:rsid w:val="00B778C7"/>
    <w:rsid w:val="00B80255"/>
    <w:rsid w:val="00B820F5"/>
    <w:rsid w:val="00B82880"/>
    <w:rsid w:val="00B8389E"/>
    <w:rsid w:val="00B861A6"/>
    <w:rsid w:val="00B90381"/>
    <w:rsid w:val="00B90E54"/>
    <w:rsid w:val="00B93508"/>
    <w:rsid w:val="00B93869"/>
    <w:rsid w:val="00B96847"/>
    <w:rsid w:val="00B96CEB"/>
    <w:rsid w:val="00B9711B"/>
    <w:rsid w:val="00BA0D2C"/>
    <w:rsid w:val="00BA5588"/>
    <w:rsid w:val="00BB092B"/>
    <w:rsid w:val="00BB3281"/>
    <w:rsid w:val="00BB773C"/>
    <w:rsid w:val="00BB7AC2"/>
    <w:rsid w:val="00BC2255"/>
    <w:rsid w:val="00BC601F"/>
    <w:rsid w:val="00BD0579"/>
    <w:rsid w:val="00BD1B11"/>
    <w:rsid w:val="00BD2022"/>
    <w:rsid w:val="00BD63CE"/>
    <w:rsid w:val="00BE270F"/>
    <w:rsid w:val="00BE27D3"/>
    <w:rsid w:val="00BE3A9D"/>
    <w:rsid w:val="00BE435B"/>
    <w:rsid w:val="00BE7202"/>
    <w:rsid w:val="00BF1745"/>
    <w:rsid w:val="00BF4BF8"/>
    <w:rsid w:val="00BF7744"/>
    <w:rsid w:val="00C0165A"/>
    <w:rsid w:val="00C03C25"/>
    <w:rsid w:val="00C10BF9"/>
    <w:rsid w:val="00C11575"/>
    <w:rsid w:val="00C115DD"/>
    <w:rsid w:val="00C21CEB"/>
    <w:rsid w:val="00C21F5C"/>
    <w:rsid w:val="00C22E81"/>
    <w:rsid w:val="00C23BA5"/>
    <w:rsid w:val="00C23CA1"/>
    <w:rsid w:val="00C24839"/>
    <w:rsid w:val="00C26EA3"/>
    <w:rsid w:val="00C2756A"/>
    <w:rsid w:val="00C30D95"/>
    <w:rsid w:val="00C34CA9"/>
    <w:rsid w:val="00C402D9"/>
    <w:rsid w:val="00C41ED8"/>
    <w:rsid w:val="00C4255E"/>
    <w:rsid w:val="00C4349F"/>
    <w:rsid w:val="00C438F8"/>
    <w:rsid w:val="00C44F77"/>
    <w:rsid w:val="00C46ECA"/>
    <w:rsid w:val="00C55171"/>
    <w:rsid w:val="00C60B0F"/>
    <w:rsid w:val="00C61DF9"/>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4E66"/>
    <w:rsid w:val="00CA500A"/>
    <w:rsid w:val="00CA5268"/>
    <w:rsid w:val="00CA561F"/>
    <w:rsid w:val="00CB26FF"/>
    <w:rsid w:val="00CC2C8E"/>
    <w:rsid w:val="00CC4C07"/>
    <w:rsid w:val="00CC6587"/>
    <w:rsid w:val="00CE088C"/>
    <w:rsid w:val="00CE37D4"/>
    <w:rsid w:val="00CE51EF"/>
    <w:rsid w:val="00CE53A1"/>
    <w:rsid w:val="00CE6A15"/>
    <w:rsid w:val="00CE6DEE"/>
    <w:rsid w:val="00CF1022"/>
    <w:rsid w:val="00CF12C1"/>
    <w:rsid w:val="00CF15A4"/>
    <w:rsid w:val="00CF1D3E"/>
    <w:rsid w:val="00CF4385"/>
    <w:rsid w:val="00CF78C0"/>
    <w:rsid w:val="00D011D3"/>
    <w:rsid w:val="00D01DA9"/>
    <w:rsid w:val="00D02367"/>
    <w:rsid w:val="00D03A8A"/>
    <w:rsid w:val="00D042E7"/>
    <w:rsid w:val="00D12C1C"/>
    <w:rsid w:val="00D216F2"/>
    <w:rsid w:val="00D344A6"/>
    <w:rsid w:val="00D37A8F"/>
    <w:rsid w:val="00D41996"/>
    <w:rsid w:val="00D45ADA"/>
    <w:rsid w:val="00D47000"/>
    <w:rsid w:val="00D51647"/>
    <w:rsid w:val="00D54F14"/>
    <w:rsid w:val="00D55EC4"/>
    <w:rsid w:val="00D5608F"/>
    <w:rsid w:val="00D6003D"/>
    <w:rsid w:val="00D6239A"/>
    <w:rsid w:val="00D62ED5"/>
    <w:rsid w:val="00D665DD"/>
    <w:rsid w:val="00D72F84"/>
    <w:rsid w:val="00D741E2"/>
    <w:rsid w:val="00D74B8A"/>
    <w:rsid w:val="00D828E6"/>
    <w:rsid w:val="00D82B1A"/>
    <w:rsid w:val="00D8570C"/>
    <w:rsid w:val="00D91C52"/>
    <w:rsid w:val="00D93540"/>
    <w:rsid w:val="00D93B1E"/>
    <w:rsid w:val="00D96D49"/>
    <w:rsid w:val="00DA283F"/>
    <w:rsid w:val="00DB1576"/>
    <w:rsid w:val="00DB4DDC"/>
    <w:rsid w:val="00DB5576"/>
    <w:rsid w:val="00DB61B5"/>
    <w:rsid w:val="00DB767C"/>
    <w:rsid w:val="00DC07F5"/>
    <w:rsid w:val="00DD0859"/>
    <w:rsid w:val="00DD1547"/>
    <w:rsid w:val="00DE37B6"/>
    <w:rsid w:val="00DF1B91"/>
    <w:rsid w:val="00DF39BB"/>
    <w:rsid w:val="00DF44CF"/>
    <w:rsid w:val="00DF5EF8"/>
    <w:rsid w:val="00DF6646"/>
    <w:rsid w:val="00DF69C9"/>
    <w:rsid w:val="00E0070A"/>
    <w:rsid w:val="00E00DD9"/>
    <w:rsid w:val="00E03114"/>
    <w:rsid w:val="00E03885"/>
    <w:rsid w:val="00E03E9F"/>
    <w:rsid w:val="00E0519C"/>
    <w:rsid w:val="00E072DB"/>
    <w:rsid w:val="00E10E4A"/>
    <w:rsid w:val="00E150D6"/>
    <w:rsid w:val="00E16842"/>
    <w:rsid w:val="00E207A4"/>
    <w:rsid w:val="00E25A90"/>
    <w:rsid w:val="00E25B15"/>
    <w:rsid w:val="00E3062F"/>
    <w:rsid w:val="00E3079C"/>
    <w:rsid w:val="00E340DE"/>
    <w:rsid w:val="00E365A6"/>
    <w:rsid w:val="00E36932"/>
    <w:rsid w:val="00E36BC0"/>
    <w:rsid w:val="00E41439"/>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974B1"/>
    <w:rsid w:val="00EA0E9D"/>
    <w:rsid w:val="00EA1464"/>
    <w:rsid w:val="00EA2B91"/>
    <w:rsid w:val="00EA7559"/>
    <w:rsid w:val="00EB0707"/>
    <w:rsid w:val="00EB2AE3"/>
    <w:rsid w:val="00EB438E"/>
    <w:rsid w:val="00EB7A35"/>
    <w:rsid w:val="00EC067F"/>
    <w:rsid w:val="00EC0C21"/>
    <w:rsid w:val="00EC334B"/>
    <w:rsid w:val="00EC4429"/>
    <w:rsid w:val="00EC4F83"/>
    <w:rsid w:val="00ED1176"/>
    <w:rsid w:val="00ED28D1"/>
    <w:rsid w:val="00ED612B"/>
    <w:rsid w:val="00ED6AB9"/>
    <w:rsid w:val="00ED6EEE"/>
    <w:rsid w:val="00EE2A82"/>
    <w:rsid w:val="00EE45B7"/>
    <w:rsid w:val="00EF05DE"/>
    <w:rsid w:val="00EF0D4D"/>
    <w:rsid w:val="00EF2788"/>
    <w:rsid w:val="00EF3084"/>
    <w:rsid w:val="00EF31A5"/>
    <w:rsid w:val="00EF7D43"/>
    <w:rsid w:val="00F0026A"/>
    <w:rsid w:val="00F012BF"/>
    <w:rsid w:val="00F01648"/>
    <w:rsid w:val="00F03D4F"/>
    <w:rsid w:val="00F04872"/>
    <w:rsid w:val="00F10C89"/>
    <w:rsid w:val="00F1441F"/>
    <w:rsid w:val="00F158A0"/>
    <w:rsid w:val="00F15D58"/>
    <w:rsid w:val="00F162C2"/>
    <w:rsid w:val="00F164BB"/>
    <w:rsid w:val="00F2407F"/>
    <w:rsid w:val="00F240A4"/>
    <w:rsid w:val="00F32096"/>
    <w:rsid w:val="00F3329B"/>
    <w:rsid w:val="00F42623"/>
    <w:rsid w:val="00F447BB"/>
    <w:rsid w:val="00F51FB9"/>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0DBD"/>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3</cp:revision>
  <dcterms:created xsi:type="dcterms:W3CDTF">2020-07-15T17:07:00Z</dcterms:created>
  <dcterms:modified xsi:type="dcterms:W3CDTF">2020-07-15T17:08:00Z</dcterms:modified>
</cp:coreProperties>
</file>